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08" w:rsidRPr="00CB5BBF" w:rsidRDefault="00325D08" w:rsidP="00114165">
      <w:pPr>
        <w:pStyle w:val="a5"/>
        <w:spacing w:line="800" w:lineRule="exact"/>
        <w:ind w:firstLine="0"/>
        <w:jc w:val="left"/>
        <w:rPr>
          <w:rFonts w:ascii="黑体" w:eastAsia="黑体" w:hAnsi="黑体"/>
          <w:sz w:val="24"/>
          <w:szCs w:val="24"/>
        </w:rPr>
      </w:pPr>
      <w:r w:rsidRPr="00CB5BBF">
        <w:rPr>
          <w:rFonts w:ascii="黑体" w:eastAsia="黑体" w:hAnsi="黑体" w:hint="eastAsia"/>
          <w:sz w:val="24"/>
          <w:szCs w:val="24"/>
        </w:rPr>
        <w:t>附件1：</w:t>
      </w:r>
    </w:p>
    <w:p w:rsidR="00325D08" w:rsidRDefault="00325D08" w:rsidP="00325D08">
      <w:pPr>
        <w:pStyle w:val="a5"/>
        <w:spacing w:line="800" w:lineRule="exact"/>
      </w:pPr>
      <w:r>
        <w:rPr>
          <w:rFonts w:hint="eastAsia"/>
        </w:rPr>
        <w:t>湖南省</w:t>
      </w:r>
      <w:bookmarkStart w:id="0" w:name="_Hlk478737936"/>
      <w:r>
        <w:rPr>
          <w:rFonts w:hint="eastAsia"/>
        </w:rPr>
        <w:t>教育后勤协会物业服务企业</w:t>
      </w:r>
    </w:p>
    <w:p w:rsidR="00325D08" w:rsidRDefault="00325D08" w:rsidP="00325D08">
      <w:pPr>
        <w:pStyle w:val="a5"/>
        <w:spacing w:line="800" w:lineRule="exact"/>
      </w:pPr>
      <w:r>
        <w:rPr>
          <w:rFonts w:hint="eastAsia"/>
        </w:rPr>
        <w:t>评估及推荐管理</w:t>
      </w:r>
      <w:bookmarkEnd w:id="0"/>
      <w:r>
        <w:rPr>
          <w:rFonts w:hint="eastAsia"/>
        </w:rPr>
        <w:t>实施细则</w:t>
      </w:r>
    </w:p>
    <w:p w:rsidR="00325D08" w:rsidRDefault="00325D08" w:rsidP="00325D08"/>
    <w:p w:rsidR="00325D08" w:rsidRDefault="00325D08" w:rsidP="00325D08">
      <w:pPr>
        <w:ind w:firstLineChars="200" w:firstLine="560"/>
        <w:rPr>
          <w:rFonts w:ascii="仿宋" w:eastAsia="仿宋" w:hAnsi="仿宋"/>
          <w:sz w:val="28"/>
          <w:szCs w:val="28"/>
        </w:rPr>
      </w:pPr>
      <w:r w:rsidRPr="00A72DAA">
        <w:rPr>
          <w:rFonts w:ascii="仿宋" w:eastAsia="仿宋" w:hAnsi="仿宋" w:hint="eastAsia"/>
          <w:sz w:val="28"/>
          <w:szCs w:val="28"/>
        </w:rPr>
        <w:t>本实施细则依据《湖南省教育后勤协会后勤服务企业评估与推荐管理办法》文件要求，遵循国家关于本专业相关政策、法规制定。</w:t>
      </w:r>
    </w:p>
    <w:p w:rsidR="00325D08" w:rsidRPr="00A72DAA" w:rsidRDefault="00325D08" w:rsidP="00325D08">
      <w:pPr>
        <w:ind w:firstLineChars="200" w:firstLine="560"/>
        <w:rPr>
          <w:rFonts w:ascii="仿宋" w:eastAsia="仿宋" w:hAnsi="仿宋"/>
          <w:sz w:val="28"/>
          <w:szCs w:val="28"/>
        </w:rPr>
      </w:pPr>
    </w:p>
    <w:p w:rsidR="00325D08" w:rsidRPr="00D37F6E" w:rsidRDefault="00325D08" w:rsidP="00325D08">
      <w:pPr>
        <w:jc w:val="center"/>
        <w:rPr>
          <w:rFonts w:ascii="仿宋" w:eastAsia="仿宋" w:hAnsi="仿宋"/>
          <w:b/>
          <w:sz w:val="28"/>
          <w:szCs w:val="28"/>
        </w:rPr>
      </w:pPr>
      <w:r w:rsidRPr="00D37F6E">
        <w:rPr>
          <w:rFonts w:ascii="仿宋" w:eastAsia="仿宋" w:hAnsi="仿宋" w:hint="eastAsia"/>
          <w:b/>
          <w:sz w:val="28"/>
          <w:szCs w:val="28"/>
        </w:rPr>
        <w:t>一 执行机构</w:t>
      </w:r>
      <w:r>
        <w:rPr>
          <w:rFonts w:ascii="仿宋" w:eastAsia="仿宋" w:hAnsi="仿宋" w:hint="eastAsia"/>
          <w:b/>
          <w:sz w:val="28"/>
          <w:szCs w:val="28"/>
        </w:rPr>
        <w:t>及职责</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第一条 根据湖南省教育后勤协会《后勤服务企业评估与推荐管理办法》文件规定，湖南省教育后勤协会物业管理专业委员会（以下简称物专会）负责物业服务企业的评估与推荐相关工作的组织实施。</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第二条 物专会主要工作职责。</w:t>
      </w:r>
    </w:p>
    <w:p w:rsidR="00325D08"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1</w:t>
      </w:r>
      <w:r>
        <w:rPr>
          <w:rFonts w:ascii="仿宋" w:eastAsia="仿宋" w:hAnsi="仿宋" w:hint="eastAsia"/>
          <w:sz w:val="28"/>
          <w:szCs w:val="28"/>
        </w:rPr>
        <w:t>、</w:t>
      </w:r>
      <w:r w:rsidRPr="00162A84">
        <w:rPr>
          <w:rFonts w:ascii="仿宋" w:eastAsia="仿宋" w:hAnsi="仿宋" w:hint="eastAsia"/>
          <w:sz w:val="28"/>
          <w:szCs w:val="28"/>
        </w:rPr>
        <w:t>根据行业要求制定学生公寓服务企业的</w:t>
      </w:r>
      <w:r>
        <w:rPr>
          <w:rFonts w:ascii="仿宋" w:eastAsia="仿宋" w:hAnsi="仿宋" w:hint="eastAsia"/>
          <w:sz w:val="28"/>
          <w:szCs w:val="28"/>
        </w:rPr>
        <w:t>评估与推荐</w:t>
      </w:r>
      <w:r w:rsidRPr="00162A84">
        <w:rPr>
          <w:rFonts w:ascii="仿宋" w:eastAsia="仿宋" w:hAnsi="仿宋" w:hint="eastAsia"/>
          <w:sz w:val="28"/>
          <w:szCs w:val="28"/>
        </w:rPr>
        <w:t>管理实施细则；</w:t>
      </w:r>
    </w:p>
    <w:p w:rsidR="00325D08" w:rsidRPr="00A72DAA" w:rsidRDefault="00325D08" w:rsidP="00325D08">
      <w:pPr>
        <w:pStyle w:val="a7"/>
        <w:widowControl w:val="0"/>
        <w:ind w:firstLine="560"/>
        <w:rPr>
          <w:rFonts w:ascii="仿宋" w:eastAsia="仿宋" w:hAnsi="仿宋"/>
          <w:sz w:val="28"/>
          <w:szCs w:val="28"/>
        </w:rPr>
      </w:pPr>
      <w:r>
        <w:rPr>
          <w:rFonts w:ascii="仿宋" w:eastAsia="仿宋" w:hAnsi="仿宋" w:hint="eastAsia"/>
          <w:sz w:val="28"/>
          <w:szCs w:val="28"/>
        </w:rPr>
        <w:t>2、</w:t>
      </w:r>
      <w:r w:rsidRPr="00A72DAA">
        <w:rPr>
          <w:rFonts w:ascii="仿宋" w:eastAsia="仿宋" w:hAnsi="仿宋" w:hint="eastAsia"/>
          <w:sz w:val="28"/>
          <w:szCs w:val="28"/>
        </w:rPr>
        <w:t>制定物业服务企业评估标准及现场考察标准</w:t>
      </w:r>
      <w:r>
        <w:rPr>
          <w:rFonts w:ascii="仿宋" w:eastAsia="仿宋" w:hAnsi="仿宋" w:hint="eastAsia"/>
          <w:sz w:val="28"/>
          <w:szCs w:val="28"/>
        </w:rPr>
        <w:t>；</w:t>
      </w:r>
    </w:p>
    <w:p w:rsidR="00325D08" w:rsidRDefault="00325D08" w:rsidP="00325D08">
      <w:pPr>
        <w:pStyle w:val="a7"/>
        <w:widowControl w:val="0"/>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、组建</w:t>
      </w:r>
      <w:r w:rsidRPr="00A72DAA">
        <w:rPr>
          <w:rFonts w:ascii="仿宋" w:eastAsia="仿宋" w:hAnsi="仿宋" w:hint="eastAsia"/>
          <w:sz w:val="28"/>
          <w:szCs w:val="28"/>
        </w:rPr>
        <w:t>物业服务企业考评专家库，组织考评专家实施企业的评估、考察、推荐工作</w:t>
      </w:r>
      <w:r>
        <w:rPr>
          <w:rFonts w:ascii="仿宋" w:eastAsia="仿宋" w:hAnsi="仿宋" w:hint="eastAsia"/>
          <w:sz w:val="28"/>
          <w:szCs w:val="28"/>
        </w:rPr>
        <w:t>；</w:t>
      </w:r>
    </w:p>
    <w:p w:rsidR="00325D08" w:rsidRPr="00162A84" w:rsidRDefault="00325D08" w:rsidP="00325D08">
      <w:pPr>
        <w:pStyle w:val="a6"/>
        <w:ind w:firstLine="560"/>
        <w:rPr>
          <w:rFonts w:ascii="仿宋" w:eastAsia="仿宋" w:hAnsi="仿宋"/>
          <w:sz w:val="28"/>
          <w:szCs w:val="28"/>
        </w:rPr>
      </w:pPr>
      <w:r w:rsidRPr="00162A84">
        <w:rPr>
          <w:rFonts w:ascii="仿宋" w:eastAsia="仿宋" w:hAnsi="仿宋" w:hint="eastAsia"/>
          <w:sz w:val="28"/>
          <w:szCs w:val="28"/>
        </w:rPr>
        <w:t>4、根据本细则要求对通过推荐的学生公寓服务企业实施管理监督；</w:t>
      </w:r>
    </w:p>
    <w:p w:rsidR="00325D08" w:rsidRDefault="00325D08" w:rsidP="00325D08">
      <w:pPr>
        <w:pStyle w:val="a7"/>
        <w:widowControl w:val="0"/>
        <w:ind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Pr="00A72DAA">
        <w:rPr>
          <w:rFonts w:ascii="仿宋" w:eastAsia="仿宋" w:hAnsi="仿宋" w:hint="eastAsia"/>
          <w:sz w:val="28"/>
          <w:szCs w:val="28"/>
        </w:rPr>
        <w:t>负责物业服务企业的年度考核。</w:t>
      </w:r>
    </w:p>
    <w:p w:rsidR="00325D08" w:rsidRPr="00D37F6E" w:rsidRDefault="00325D08" w:rsidP="00325D08">
      <w:pPr>
        <w:pStyle w:val="a7"/>
        <w:widowControl w:val="0"/>
        <w:ind w:firstLine="560"/>
        <w:rPr>
          <w:rFonts w:ascii="仿宋" w:eastAsia="仿宋" w:hAnsi="仿宋"/>
          <w:sz w:val="28"/>
          <w:szCs w:val="28"/>
        </w:rPr>
      </w:pPr>
    </w:p>
    <w:p w:rsidR="00325D08" w:rsidRDefault="00325D08" w:rsidP="00325D08">
      <w:pPr>
        <w:pStyle w:val="a7"/>
        <w:widowControl w:val="0"/>
        <w:ind w:firstLine="562"/>
        <w:jc w:val="center"/>
        <w:rPr>
          <w:rFonts w:ascii="仿宋" w:eastAsia="仿宋" w:hAnsi="仿宋" w:cs="Times New Roman"/>
          <w:b/>
          <w:sz w:val="28"/>
          <w:szCs w:val="28"/>
        </w:rPr>
      </w:pPr>
      <w:r w:rsidRPr="00D37F6E">
        <w:rPr>
          <w:rFonts w:ascii="仿宋" w:eastAsia="仿宋" w:hAnsi="仿宋" w:cs="Times New Roman" w:hint="eastAsia"/>
          <w:b/>
          <w:sz w:val="28"/>
          <w:szCs w:val="28"/>
        </w:rPr>
        <w:t xml:space="preserve">二 </w:t>
      </w:r>
      <w:r>
        <w:rPr>
          <w:rFonts w:ascii="仿宋" w:eastAsia="仿宋" w:hAnsi="仿宋" w:cs="Times New Roman" w:hint="eastAsia"/>
          <w:b/>
          <w:sz w:val="28"/>
          <w:szCs w:val="28"/>
        </w:rPr>
        <w:t>企业资质要求</w:t>
      </w:r>
    </w:p>
    <w:p w:rsidR="00325D08"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第三条  申请推荐企业必需满足《</w:t>
      </w:r>
      <w:r>
        <w:rPr>
          <w:rFonts w:ascii="仿宋" w:eastAsia="仿宋" w:hAnsi="仿宋" w:hint="eastAsia"/>
          <w:sz w:val="28"/>
          <w:szCs w:val="28"/>
        </w:rPr>
        <w:t>湖南省教育后勤协会</w:t>
      </w:r>
      <w:r w:rsidRPr="00A72DAA">
        <w:rPr>
          <w:rFonts w:ascii="仿宋" w:eastAsia="仿宋" w:hAnsi="仿宋" w:hint="eastAsia"/>
          <w:sz w:val="28"/>
          <w:szCs w:val="28"/>
        </w:rPr>
        <w:t>后勤服务企业评估与推荐管理办法》第三章要求</w:t>
      </w:r>
      <w:r>
        <w:rPr>
          <w:rFonts w:ascii="仿宋" w:eastAsia="仿宋" w:hAnsi="仿宋" w:hint="eastAsia"/>
          <w:sz w:val="28"/>
          <w:szCs w:val="28"/>
        </w:rPr>
        <w:t>，同时还应具备如下条件：</w:t>
      </w:r>
    </w:p>
    <w:p w:rsidR="00325D08" w:rsidRDefault="00325D08" w:rsidP="00325D08">
      <w:pPr>
        <w:pStyle w:val="a7"/>
        <w:widowControl w:val="0"/>
        <w:ind w:firstLine="560"/>
        <w:rPr>
          <w:rFonts w:ascii="仿宋" w:eastAsia="仿宋" w:hAnsi="仿宋"/>
          <w:sz w:val="28"/>
          <w:szCs w:val="28"/>
        </w:rPr>
      </w:pPr>
      <w:r>
        <w:rPr>
          <w:rFonts w:ascii="仿宋" w:eastAsia="仿宋" w:hAnsi="仿宋" w:hint="eastAsia"/>
          <w:sz w:val="28"/>
          <w:szCs w:val="28"/>
        </w:rPr>
        <w:t>1、有完整的经营管理制度，应付突发事件的应急机制及功能；</w:t>
      </w:r>
    </w:p>
    <w:p w:rsidR="00325D08" w:rsidRDefault="00325D08" w:rsidP="00325D08">
      <w:pPr>
        <w:pStyle w:val="a7"/>
        <w:widowControl w:val="0"/>
        <w:ind w:firstLine="560"/>
        <w:rPr>
          <w:rFonts w:ascii="仿宋" w:eastAsia="仿宋" w:hAnsi="仿宋"/>
          <w:sz w:val="28"/>
          <w:szCs w:val="28"/>
        </w:rPr>
      </w:pPr>
      <w:r>
        <w:rPr>
          <w:rFonts w:ascii="仿宋" w:eastAsia="仿宋" w:hAnsi="仿宋" w:hint="eastAsia"/>
          <w:sz w:val="28"/>
          <w:szCs w:val="28"/>
        </w:rPr>
        <w:lastRenderedPageBreak/>
        <w:t>2、从业专业人员队伍配备齐全，</w:t>
      </w:r>
      <w:r w:rsidRPr="003B5B12">
        <w:rPr>
          <w:rFonts w:ascii="仿宋" w:eastAsia="仿宋" w:hAnsi="仿宋" w:hint="eastAsia"/>
          <w:sz w:val="28"/>
          <w:szCs w:val="28"/>
        </w:rPr>
        <w:t>持有相关资格证书，</w:t>
      </w:r>
      <w:r>
        <w:rPr>
          <w:rFonts w:ascii="仿宋" w:eastAsia="仿宋" w:hAnsi="仿宋" w:hint="eastAsia"/>
          <w:sz w:val="28"/>
          <w:szCs w:val="28"/>
        </w:rPr>
        <w:t>能满足学校物业管理服务需求；</w:t>
      </w:r>
    </w:p>
    <w:p w:rsidR="00325D08" w:rsidRPr="00A72DAA" w:rsidRDefault="00325D08" w:rsidP="00325D08">
      <w:pPr>
        <w:pStyle w:val="a7"/>
        <w:widowControl w:val="0"/>
        <w:ind w:firstLine="560"/>
        <w:rPr>
          <w:rFonts w:ascii="仿宋" w:eastAsia="仿宋" w:hAnsi="仿宋"/>
          <w:sz w:val="28"/>
          <w:szCs w:val="28"/>
        </w:rPr>
      </w:pPr>
      <w:r>
        <w:rPr>
          <w:rFonts w:ascii="仿宋" w:eastAsia="仿宋" w:hAnsi="仿宋" w:hint="eastAsia"/>
          <w:sz w:val="28"/>
          <w:szCs w:val="28"/>
        </w:rPr>
        <w:t>3、</w:t>
      </w:r>
      <w:r w:rsidRPr="00162A84">
        <w:rPr>
          <w:rFonts w:ascii="仿宋" w:eastAsia="仿宋" w:hAnsi="仿宋" w:hint="eastAsia"/>
          <w:sz w:val="28"/>
          <w:szCs w:val="28"/>
          <w:shd w:val="clear" w:color="auto" w:fill="FFFFFF"/>
        </w:rPr>
        <w:t>企业必须规范经营，无违法经营记录，并能严格遵守《企业服务承诺书》要求，优质服务学校。</w:t>
      </w:r>
    </w:p>
    <w:p w:rsidR="00325D08" w:rsidRPr="004A4AF4" w:rsidRDefault="00325D08" w:rsidP="00325D08">
      <w:pPr>
        <w:pStyle w:val="a7"/>
        <w:widowControl w:val="0"/>
        <w:ind w:firstLine="560"/>
        <w:rPr>
          <w:rFonts w:ascii="仿宋" w:eastAsia="仿宋" w:hAnsi="仿宋" w:cs="Times New Roman"/>
          <w:sz w:val="28"/>
          <w:szCs w:val="28"/>
        </w:rPr>
      </w:pPr>
    </w:p>
    <w:p w:rsidR="00325D08" w:rsidRPr="00D37F6E" w:rsidRDefault="00325D08" w:rsidP="00325D08">
      <w:pPr>
        <w:pStyle w:val="a7"/>
        <w:widowControl w:val="0"/>
        <w:ind w:firstLine="562"/>
        <w:jc w:val="center"/>
        <w:rPr>
          <w:rFonts w:ascii="仿宋" w:eastAsia="仿宋" w:hAnsi="仿宋" w:cs="Times New Roman"/>
          <w:b/>
          <w:sz w:val="28"/>
          <w:szCs w:val="28"/>
        </w:rPr>
      </w:pPr>
      <w:r>
        <w:rPr>
          <w:rFonts w:ascii="仿宋" w:eastAsia="仿宋" w:hAnsi="仿宋" w:cs="Times New Roman" w:hint="eastAsia"/>
          <w:b/>
          <w:sz w:val="28"/>
          <w:szCs w:val="28"/>
        </w:rPr>
        <w:t xml:space="preserve">三 </w:t>
      </w:r>
      <w:r w:rsidRPr="00D37F6E">
        <w:rPr>
          <w:rFonts w:ascii="仿宋" w:eastAsia="仿宋" w:hAnsi="仿宋" w:cs="Times New Roman" w:hint="eastAsia"/>
          <w:b/>
          <w:sz w:val="28"/>
          <w:szCs w:val="28"/>
        </w:rPr>
        <w:t>推荐企业的申请、评估、推荐程序</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第四条 符合申请推荐要求的企业需向湖南省教育后勤协会秘书处提出书面申请，企业法人代表或授权委托人在秘书处签订《企业服务承诺书》，同时提交相关申请资料。</w:t>
      </w:r>
    </w:p>
    <w:p w:rsidR="00325D08" w:rsidRPr="00A72DAA" w:rsidRDefault="00325D08" w:rsidP="00325D08">
      <w:pPr>
        <w:ind w:firstLine="630"/>
        <w:rPr>
          <w:rFonts w:ascii="仿宋" w:eastAsia="仿宋" w:hAnsi="仿宋"/>
          <w:sz w:val="28"/>
          <w:szCs w:val="28"/>
        </w:rPr>
      </w:pPr>
      <w:r w:rsidRPr="00A72DAA">
        <w:rPr>
          <w:rFonts w:ascii="仿宋" w:eastAsia="仿宋" w:hAnsi="仿宋" w:hint="eastAsia"/>
          <w:sz w:val="28"/>
          <w:szCs w:val="28"/>
        </w:rPr>
        <w:t>第五条 物专会组织物业服务考评专家对申请推荐企业进行综合评估与现场考察，并如实填写《湖南省教育后勤物业服务推荐企业综合考评记分表》、《湖南省教育后勤物业服务推荐企业现场评分表》</w:t>
      </w:r>
      <w:r>
        <w:rPr>
          <w:rFonts w:ascii="仿宋" w:eastAsia="仿宋" w:hAnsi="仿宋" w:hint="eastAsia"/>
          <w:sz w:val="28"/>
          <w:szCs w:val="28"/>
        </w:rPr>
        <w:t>，向协会建议推荐名单</w:t>
      </w:r>
      <w:r w:rsidRPr="00A72DAA">
        <w:rPr>
          <w:rFonts w:ascii="仿宋" w:eastAsia="仿宋" w:hAnsi="仿宋" w:hint="eastAsia"/>
          <w:sz w:val="28"/>
          <w:szCs w:val="28"/>
        </w:rPr>
        <w:t>。</w:t>
      </w:r>
    </w:p>
    <w:p w:rsidR="00325D08" w:rsidRPr="00A72DAA" w:rsidRDefault="00325D08" w:rsidP="00325D08">
      <w:pPr>
        <w:ind w:firstLineChars="200" w:firstLine="560"/>
        <w:rPr>
          <w:rFonts w:ascii="仿宋" w:eastAsia="仿宋" w:hAnsi="仿宋"/>
          <w:sz w:val="28"/>
          <w:szCs w:val="28"/>
        </w:rPr>
      </w:pPr>
      <w:r w:rsidRPr="00A72DAA">
        <w:rPr>
          <w:rFonts w:ascii="仿宋" w:eastAsia="仿宋" w:hAnsi="仿宋" w:hint="eastAsia"/>
          <w:sz w:val="28"/>
          <w:szCs w:val="28"/>
        </w:rPr>
        <w:t>第六条 专家评估、考察内容主要包括：</w:t>
      </w:r>
    </w:p>
    <w:p w:rsidR="00325D08" w:rsidRPr="00A72DAA" w:rsidRDefault="00325D08" w:rsidP="00325D08">
      <w:pPr>
        <w:pStyle w:val="a7"/>
        <w:widowControl w:val="0"/>
        <w:ind w:firstLineChars="250" w:firstLine="700"/>
        <w:rPr>
          <w:rFonts w:ascii="仿宋" w:eastAsia="仿宋" w:hAnsi="仿宋"/>
          <w:sz w:val="28"/>
          <w:szCs w:val="28"/>
        </w:rPr>
      </w:pPr>
      <w:r w:rsidRPr="00A72DAA">
        <w:rPr>
          <w:rFonts w:ascii="仿宋" w:eastAsia="仿宋" w:hAnsi="仿宋" w:hint="eastAsia"/>
          <w:sz w:val="28"/>
          <w:szCs w:val="28"/>
        </w:rPr>
        <w:t>1.</w:t>
      </w:r>
      <w:r>
        <w:rPr>
          <w:rFonts w:ascii="仿宋" w:eastAsia="仿宋" w:hAnsi="仿宋" w:hint="eastAsia"/>
          <w:sz w:val="28"/>
          <w:szCs w:val="28"/>
        </w:rPr>
        <w:t>企业综合评估：申请推荐企业的</w:t>
      </w:r>
      <w:r w:rsidRPr="003B5B12">
        <w:rPr>
          <w:rFonts w:ascii="仿宋" w:eastAsia="仿宋" w:hAnsi="仿宋" w:hint="eastAsia"/>
          <w:sz w:val="28"/>
          <w:szCs w:val="28"/>
        </w:rPr>
        <w:t>基本</w:t>
      </w:r>
      <w:r w:rsidRPr="00A72DAA">
        <w:rPr>
          <w:rFonts w:ascii="仿宋" w:eastAsia="仿宋" w:hAnsi="仿宋" w:hint="eastAsia"/>
          <w:sz w:val="28"/>
          <w:szCs w:val="28"/>
        </w:rPr>
        <w:t>资质、经营业绩、规章制度、经济指标、企业文化等</w:t>
      </w:r>
      <w:r>
        <w:rPr>
          <w:rFonts w:ascii="仿宋" w:eastAsia="仿宋" w:hAnsi="仿宋" w:hint="eastAsia"/>
          <w:sz w:val="28"/>
          <w:szCs w:val="28"/>
        </w:rPr>
        <w:t>；</w:t>
      </w:r>
    </w:p>
    <w:p w:rsidR="00325D08" w:rsidRPr="00A72DAA" w:rsidRDefault="00325D08" w:rsidP="00325D08">
      <w:pPr>
        <w:pStyle w:val="a7"/>
        <w:widowControl w:val="0"/>
        <w:ind w:firstLineChars="250" w:firstLine="700"/>
        <w:rPr>
          <w:rFonts w:ascii="仿宋" w:eastAsia="仿宋" w:hAnsi="仿宋"/>
          <w:sz w:val="28"/>
          <w:szCs w:val="28"/>
        </w:rPr>
      </w:pPr>
      <w:r w:rsidRPr="00A72DAA">
        <w:rPr>
          <w:rFonts w:ascii="仿宋" w:eastAsia="仿宋" w:hAnsi="仿宋" w:hint="eastAsia"/>
          <w:sz w:val="28"/>
          <w:szCs w:val="28"/>
        </w:rPr>
        <w:t>2.现场考察：申请推荐企业的企业管理、现场管理、从业人员</w:t>
      </w:r>
      <w:r>
        <w:rPr>
          <w:rFonts w:ascii="仿宋" w:eastAsia="仿宋" w:hAnsi="仿宋" w:hint="eastAsia"/>
          <w:sz w:val="28"/>
          <w:szCs w:val="28"/>
        </w:rPr>
        <w:t>工作素质</w:t>
      </w:r>
      <w:r w:rsidRPr="00A72DAA">
        <w:rPr>
          <w:rFonts w:ascii="仿宋" w:eastAsia="仿宋" w:hAnsi="仿宋" w:hint="eastAsia"/>
          <w:sz w:val="28"/>
          <w:szCs w:val="28"/>
        </w:rPr>
        <w:t>、安全规范、</w:t>
      </w:r>
      <w:r>
        <w:rPr>
          <w:rFonts w:ascii="仿宋" w:eastAsia="仿宋" w:hAnsi="仿宋" w:hint="eastAsia"/>
          <w:sz w:val="28"/>
          <w:szCs w:val="28"/>
        </w:rPr>
        <w:t>设备</w:t>
      </w:r>
      <w:r w:rsidRPr="00A72DAA">
        <w:rPr>
          <w:rFonts w:ascii="仿宋" w:eastAsia="仿宋" w:hAnsi="仿宋" w:hint="eastAsia"/>
          <w:sz w:val="28"/>
          <w:szCs w:val="28"/>
        </w:rPr>
        <w:t>配</w:t>
      </w:r>
      <w:r>
        <w:rPr>
          <w:rFonts w:ascii="仿宋" w:eastAsia="仿宋" w:hAnsi="仿宋" w:hint="eastAsia"/>
          <w:sz w:val="28"/>
          <w:szCs w:val="28"/>
        </w:rPr>
        <w:t>置</w:t>
      </w:r>
      <w:r w:rsidRPr="00A72DAA">
        <w:rPr>
          <w:rFonts w:ascii="仿宋" w:eastAsia="仿宋" w:hAnsi="仿宋" w:hint="eastAsia"/>
          <w:sz w:val="28"/>
          <w:szCs w:val="28"/>
        </w:rPr>
        <w:t>等</w:t>
      </w:r>
      <w:r>
        <w:rPr>
          <w:rFonts w:ascii="仿宋" w:eastAsia="仿宋" w:hAnsi="仿宋" w:hint="eastAsia"/>
          <w:sz w:val="28"/>
          <w:szCs w:val="28"/>
        </w:rPr>
        <w:t>；</w:t>
      </w:r>
    </w:p>
    <w:p w:rsidR="00325D08" w:rsidRPr="00A72DAA" w:rsidRDefault="00325D08" w:rsidP="00325D08">
      <w:pPr>
        <w:pStyle w:val="a7"/>
        <w:widowControl w:val="0"/>
        <w:ind w:firstLineChars="250" w:firstLine="700"/>
        <w:rPr>
          <w:rFonts w:ascii="仿宋" w:eastAsia="仿宋" w:hAnsi="仿宋"/>
          <w:sz w:val="28"/>
          <w:szCs w:val="28"/>
        </w:rPr>
      </w:pPr>
      <w:r w:rsidRPr="00A72DAA">
        <w:rPr>
          <w:rFonts w:ascii="仿宋" w:eastAsia="仿宋" w:hAnsi="仿宋" w:hint="eastAsia"/>
          <w:sz w:val="28"/>
          <w:szCs w:val="28"/>
        </w:rPr>
        <w:t>第七条 物专会对专家考评意见进行审定，凡经审定为合格的企业报湖南省教育后勤协会秘书处，并在协会信息平台向社会公示。公示期7个工作日，期间有不良反映的企业，经核定情况属实的取消其推荐资格。</w:t>
      </w:r>
    </w:p>
    <w:p w:rsidR="00325D08" w:rsidRDefault="00325D08" w:rsidP="00325D08">
      <w:pPr>
        <w:pStyle w:val="a7"/>
        <w:widowControl w:val="0"/>
        <w:ind w:firstLineChars="250" w:firstLine="700"/>
        <w:rPr>
          <w:rFonts w:ascii="仿宋" w:eastAsia="仿宋" w:hAnsi="仿宋"/>
          <w:sz w:val="28"/>
          <w:szCs w:val="28"/>
        </w:rPr>
      </w:pPr>
      <w:r w:rsidRPr="00A72DAA">
        <w:rPr>
          <w:rFonts w:ascii="仿宋" w:eastAsia="仿宋" w:hAnsi="仿宋" w:hint="eastAsia"/>
          <w:sz w:val="28"/>
          <w:szCs w:val="28"/>
        </w:rPr>
        <w:t>第八条 公示期满合格企业，由湖南省教育后勤协会向社会公布推荐名录，学校在遴选合作企业时优先选择。</w:t>
      </w:r>
    </w:p>
    <w:p w:rsidR="00325D08" w:rsidRPr="000D5309" w:rsidRDefault="00325D08" w:rsidP="00325D08">
      <w:pPr>
        <w:pStyle w:val="a7"/>
        <w:widowControl w:val="0"/>
        <w:ind w:firstLineChars="250" w:firstLine="700"/>
        <w:rPr>
          <w:rFonts w:ascii="仿宋" w:eastAsia="仿宋" w:hAnsi="仿宋"/>
          <w:sz w:val="28"/>
          <w:szCs w:val="28"/>
        </w:rPr>
      </w:pPr>
    </w:p>
    <w:p w:rsidR="00325D08" w:rsidRPr="00A72DAA" w:rsidRDefault="00325D08" w:rsidP="00325D08">
      <w:pPr>
        <w:pStyle w:val="a7"/>
        <w:widowControl w:val="0"/>
        <w:ind w:firstLine="562"/>
        <w:jc w:val="center"/>
        <w:rPr>
          <w:rFonts w:ascii="仿宋" w:eastAsia="仿宋" w:hAnsi="仿宋"/>
          <w:b/>
          <w:sz w:val="28"/>
          <w:szCs w:val="28"/>
        </w:rPr>
      </w:pPr>
      <w:r>
        <w:rPr>
          <w:rFonts w:ascii="仿宋" w:eastAsia="仿宋" w:hAnsi="仿宋" w:hint="eastAsia"/>
          <w:b/>
          <w:sz w:val="28"/>
          <w:szCs w:val="28"/>
        </w:rPr>
        <w:t xml:space="preserve">四 </w:t>
      </w:r>
      <w:r w:rsidRPr="00A72DAA">
        <w:rPr>
          <w:rFonts w:ascii="仿宋" w:eastAsia="仿宋" w:hAnsi="仿宋" w:hint="eastAsia"/>
          <w:b/>
          <w:sz w:val="28"/>
          <w:szCs w:val="28"/>
        </w:rPr>
        <w:t>监督管理</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第九条 凡获得推荐资格的企业需遵循“公开、公平、公正”及“质优价廉”的原则，通过合法途径获得相应经营服务活动，经营服务活动过程必须遵守国家有关法律法规。</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lastRenderedPageBreak/>
        <w:t xml:space="preserve">第十条 </w:t>
      </w:r>
      <w:r>
        <w:rPr>
          <w:rFonts w:ascii="仿宋" w:eastAsia="仿宋" w:hAnsi="仿宋" w:hint="eastAsia"/>
          <w:sz w:val="28"/>
          <w:szCs w:val="28"/>
        </w:rPr>
        <w:t>已获得推荐资格的</w:t>
      </w:r>
      <w:r w:rsidRPr="00A72DAA">
        <w:rPr>
          <w:rFonts w:ascii="仿宋" w:eastAsia="仿宋" w:hAnsi="仿宋" w:hint="eastAsia"/>
          <w:sz w:val="28"/>
          <w:szCs w:val="28"/>
        </w:rPr>
        <w:t>企业有《</w:t>
      </w:r>
      <w:r>
        <w:rPr>
          <w:rFonts w:ascii="仿宋" w:eastAsia="仿宋" w:hAnsi="仿宋" w:hint="eastAsia"/>
          <w:sz w:val="28"/>
          <w:szCs w:val="28"/>
        </w:rPr>
        <w:t>湖南省教育后勤协会</w:t>
      </w:r>
      <w:r w:rsidRPr="00A72DAA">
        <w:rPr>
          <w:rFonts w:ascii="仿宋" w:eastAsia="仿宋" w:hAnsi="仿宋" w:hint="eastAsia"/>
          <w:sz w:val="28"/>
          <w:szCs w:val="28"/>
        </w:rPr>
        <w:t>后勤服务企业评估与推荐管理办法》第四章第十三条规定行为的，由湖南省教育后勤协会秘书处取消其推荐资格，并向社会公布。</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第十一条 获得推荐资格的企业须按时按要求接受</w:t>
      </w:r>
      <w:r>
        <w:rPr>
          <w:rFonts w:ascii="仿宋" w:eastAsia="仿宋" w:hAnsi="仿宋" w:hint="eastAsia"/>
          <w:sz w:val="28"/>
          <w:szCs w:val="28"/>
        </w:rPr>
        <w:t>物业管理</w:t>
      </w:r>
      <w:r w:rsidRPr="00A72DAA">
        <w:rPr>
          <w:rFonts w:ascii="仿宋" w:eastAsia="仿宋" w:hAnsi="仿宋" w:hint="eastAsia"/>
          <w:sz w:val="28"/>
          <w:szCs w:val="28"/>
        </w:rPr>
        <w:t>专</w:t>
      </w:r>
      <w:r>
        <w:rPr>
          <w:rFonts w:ascii="仿宋" w:eastAsia="仿宋" w:hAnsi="仿宋" w:hint="eastAsia"/>
          <w:sz w:val="28"/>
          <w:szCs w:val="28"/>
        </w:rPr>
        <w:t>业</w:t>
      </w:r>
      <w:r w:rsidRPr="00A72DAA">
        <w:rPr>
          <w:rFonts w:ascii="仿宋" w:eastAsia="仿宋" w:hAnsi="仿宋" w:hint="eastAsia"/>
          <w:sz w:val="28"/>
          <w:szCs w:val="28"/>
        </w:rPr>
        <w:t>委</w:t>
      </w:r>
      <w:r>
        <w:rPr>
          <w:rFonts w:ascii="仿宋" w:eastAsia="仿宋" w:hAnsi="仿宋" w:hint="eastAsia"/>
          <w:sz w:val="28"/>
          <w:szCs w:val="28"/>
        </w:rPr>
        <w:t>员</w:t>
      </w:r>
      <w:r w:rsidRPr="00A72DAA">
        <w:rPr>
          <w:rFonts w:ascii="仿宋" w:eastAsia="仿宋" w:hAnsi="仿宋" w:hint="eastAsia"/>
          <w:sz w:val="28"/>
          <w:szCs w:val="28"/>
        </w:rPr>
        <w:t>会的</w:t>
      </w:r>
      <w:r>
        <w:rPr>
          <w:rFonts w:ascii="仿宋" w:eastAsia="仿宋" w:hAnsi="仿宋" w:hint="eastAsia"/>
          <w:sz w:val="28"/>
          <w:szCs w:val="28"/>
        </w:rPr>
        <w:t>年度</w:t>
      </w:r>
      <w:r w:rsidRPr="00A72DAA">
        <w:rPr>
          <w:rFonts w:ascii="仿宋" w:eastAsia="仿宋" w:hAnsi="仿宋" w:hint="eastAsia"/>
          <w:sz w:val="28"/>
          <w:szCs w:val="28"/>
        </w:rPr>
        <w:t>检</w:t>
      </w:r>
      <w:r>
        <w:rPr>
          <w:rFonts w:ascii="仿宋" w:eastAsia="仿宋" w:hAnsi="仿宋" w:hint="eastAsia"/>
          <w:sz w:val="28"/>
          <w:szCs w:val="28"/>
        </w:rPr>
        <w:t>查</w:t>
      </w:r>
      <w:r w:rsidRPr="00A72DAA">
        <w:rPr>
          <w:rFonts w:ascii="仿宋" w:eastAsia="仿宋" w:hAnsi="仿宋" w:hint="eastAsia"/>
          <w:sz w:val="28"/>
          <w:szCs w:val="28"/>
        </w:rPr>
        <w:t>，年检</w:t>
      </w:r>
      <w:r>
        <w:rPr>
          <w:rFonts w:ascii="仿宋" w:eastAsia="仿宋" w:hAnsi="仿宋" w:hint="eastAsia"/>
          <w:sz w:val="28"/>
          <w:szCs w:val="28"/>
        </w:rPr>
        <w:t>不合格</w:t>
      </w:r>
      <w:r w:rsidRPr="00A72DAA">
        <w:rPr>
          <w:rFonts w:ascii="仿宋" w:eastAsia="仿宋" w:hAnsi="仿宋" w:hint="eastAsia"/>
          <w:sz w:val="28"/>
          <w:szCs w:val="28"/>
        </w:rPr>
        <w:t>的企业</w:t>
      </w:r>
      <w:r>
        <w:rPr>
          <w:rFonts w:ascii="仿宋" w:eastAsia="仿宋" w:hAnsi="仿宋" w:hint="eastAsia"/>
          <w:sz w:val="28"/>
          <w:szCs w:val="28"/>
        </w:rPr>
        <w:t>将取消</w:t>
      </w:r>
      <w:r w:rsidRPr="00A72DAA">
        <w:rPr>
          <w:rFonts w:ascii="仿宋" w:eastAsia="仿宋" w:hAnsi="仿宋" w:hint="eastAsia"/>
          <w:sz w:val="28"/>
          <w:szCs w:val="28"/>
        </w:rPr>
        <w:t>推荐资格。</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第十二条</w:t>
      </w:r>
      <w:r>
        <w:rPr>
          <w:rFonts w:ascii="仿宋" w:eastAsia="仿宋" w:hAnsi="仿宋" w:hint="eastAsia"/>
          <w:sz w:val="28"/>
          <w:szCs w:val="28"/>
        </w:rPr>
        <w:t xml:space="preserve"> </w:t>
      </w:r>
      <w:r>
        <w:rPr>
          <w:rFonts w:ascii="仿宋" w:eastAsia="仿宋" w:hAnsi="仿宋" w:cs="Times New Roman" w:hint="eastAsia"/>
          <w:kern w:val="2"/>
          <w:sz w:val="28"/>
          <w:szCs w:val="28"/>
          <w:shd w:val="clear" w:color="auto" w:fill="FFFFFF"/>
          <w:lang w:bidi="ar-SA"/>
        </w:rPr>
        <w:t>已获得推荐资格的</w:t>
      </w:r>
      <w:r w:rsidRPr="004245AD">
        <w:rPr>
          <w:rFonts w:ascii="仿宋" w:eastAsia="仿宋" w:hAnsi="仿宋" w:cs="Times New Roman" w:hint="eastAsia"/>
          <w:kern w:val="2"/>
          <w:sz w:val="28"/>
          <w:szCs w:val="28"/>
          <w:shd w:val="clear" w:color="auto" w:fill="FFFFFF"/>
          <w:lang w:bidi="ar-SA"/>
        </w:rPr>
        <w:t>企业须</w:t>
      </w:r>
      <w:r>
        <w:rPr>
          <w:rFonts w:ascii="仿宋" w:eastAsia="仿宋" w:hAnsi="仿宋" w:cs="Times New Roman" w:hint="eastAsia"/>
          <w:kern w:val="2"/>
          <w:sz w:val="28"/>
          <w:szCs w:val="28"/>
          <w:shd w:val="clear" w:color="auto" w:fill="FFFFFF"/>
          <w:lang w:bidi="ar-SA"/>
        </w:rPr>
        <w:t>积极参与专委会年会、培训等活动，</w:t>
      </w:r>
      <w:r w:rsidRPr="004245AD">
        <w:rPr>
          <w:rFonts w:ascii="仿宋" w:eastAsia="仿宋" w:hAnsi="仿宋" w:cs="Times New Roman" w:hint="eastAsia"/>
          <w:kern w:val="2"/>
          <w:sz w:val="28"/>
          <w:szCs w:val="28"/>
          <w:shd w:val="clear" w:color="auto" w:fill="FFFFFF"/>
          <w:lang w:bidi="ar-SA"/>
        </w:rPr>
        <w:t>不定期与专委会交流工作意见。</w:t>
      </w:r>
    </w:p>
    <w:p w:rsidR="00325D08" w:rsidRPr="00A72DAA" w:rsidRDefault="00325D08" w:rsidP="00325D08">
      <w:pPr>
        <w:pStyle w:val="a7"/>
        <w:widowControl w:val="0"/>
        <w:ind w:firstLine="560"/>
        <w:rPr>
          <w:rFonts w:ascii="仿宋" w:eastAsia="仿宋" w:hAnsi="仿宋"/>
          <w:sz w:val="28"/>
          <w:szCs w:val="28"/>
        </w:rPr>
      </w:pPr>
      <w:r>
        <w:rPr>
          <w:rFonts w:ascii="仿宋" w:eastAsia="仿宋" w:hAnsi="仿宋" w:hint="eastAsia"/>
          <w:sz w:val="28"/>
          <w:szCs w:val="28"/>
        </w:rPr>
        <w:t>推荐</w:t>
      </w:r>
      <w:r w:rsidRPr="00A72DAA">
        <w:rPr>
          <w:rFonts w:ascii="仿宋" w:eastAsia="仿宋" w:hAnsi="仿宋" w:hint="eastAsia"/>
          <w:sz w:val="28"/>
          <w:szCs w:val="28"/>
        </w:rPr>
        <w:t>企业应及时向物业管理专业委员会报备其中标服务的</w:t>
      </w:r>
      <w:r>
        <w:rPr>
          <w:rFonts w:ascii="仿宋" w:eastAsia="仿宋" w:hAnsi="仿宋" w:hint="eastAsia"/>
          <w:sz w:val="28"/>
          <w:szCs w:val="28"/>
        </w:rPr>
        <w:t>学</w:t>
      </w:r>
      <w:r w:rsidRPr="00A72DAA">
        <w:rPr>
          <w:rFonts w:ascii="仿宋" w:eastAsia="仿宋" w:hAnsi="仿宋" w:hint="eastAsia"/>
          <w:sz w:val="28"/>
          <w:szCs w:val="28"/>
        </w:rPr>
        <w:t>校名称和服务、建设项目有关信息。</w:t>
      </w:r>
    </w:p>
    <w:p w:rsidR="00325D08" w:rsidRPr="00A72DAA" w:rsidRDefault="00325D08" w:rsidP="00325D08">
      <w:pPr>
        <w:pStyle w:val="a7"/>
        <w:widowControl w:val="0"/>
        <w:ind w:firstLine="560"/>
        <w:rPr>
          <w:rFonts w:ascii="仿宋" w:eastAsia="仿宋" w:hAnsi="仿宋"/>
          <w:sz w:val="28"/>
          <w:szCs w:val="28"/>
        </w:rPr>
      </w:pPr>
      <w:r>
        <w:rPr>
          <w:rFonts w:ascii="仿宋" w:eastAsia="仿宋" w:hAnsi="仿宋" w:hint="eastAsia"/>
          <w:sz w:val="28"/>
          <w:szCs w:val="28"/>
        </w:rPr>
        <w:t>推荐</w:t>
      </w:r>
      <w:r w:rsidRPr="00A72DAA">
        <w:rPr>
          <w:rFonts w:ascii="仿宋" w:eastAsia="仿宋" w:hAnsi="仿宋" w:hint="eastAsia"/>
          <w:sz w:val="28"/>
          <w:szCs w:val="28"/>
        </w:rPr>
        <w:t>企业的</w:t>
      </w:r>
      <w:r w:rsidRPr="003B5B12">
        <w:rPr>
          <w:rFonts w:ascii="仿宋" w:eastAsia="仿宋" w:hAnsi="仿宋" w:hint="eastAsia"/>
          <w:sz w:val="28"/>
          <w:szCs w:val="28"/>
        </w:rPr>
        <w:t>名称、代表人员、</w:t>
      </w:r>
      <w:r w:rsidRPr="00A72DAA">
        <w:rPr>
          <w:rFonts w:ascii="仿宋" w:eastAsia="仿宋" w:hAnsi="仿宋" w:hint="eastAsia"/>
          <w:sz w:val="28"/>
          <w:szCs w:val="28"/>
        </w:rPr>
        <w:t>办公场所、联系方式等重要信息发生改变时，应及时向物业专业委员会主任单位报告</w:t>
      </w:r>
      <w:r>
        <w:rPr>
          <w:rFonts w:ascii="仿宋" w:eastAsia="仿宋" w:hAnsi="仿宋" w:hint="eastAsia"/>
          <w:sz w:val="28"/>
          <w:szCs w:val="28"/>
        </w:rPr>
        <w:t>备案</w:t>
      </w:r>
      <w:r w:rsidRPr="00A72DAA">
        <w:rPr>
          <w:rFonts w:ascii="仿宋" w:eastAsia="仿宋" w:hAnsi="仿宋" w:hint="eastAsia"/>
          <w:sz w:val="28"/>
          <w:szCs w:val="28"/>
        </w:rPr>
        <w:t>。</w:t>
      </w:r>
    </w:p>
    <w:p w:rsidR="00325D08" w:rsidRPr="00A72DAA"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第十三条 凡获得推荐资格的物业服务企业如需在湖南省辖区中小学范围内从事物业服务经营活动的，需到当地市州教育部门进行备案，接受中小学后勤分会或市州教育部门的管理与监督。</w:t>
      </w:r>
    </w:p>
    <w:p w:rsidR="00325D08" w:rsidRDefault="00325D08" w:rsidP="00325D08">
      <w:pPr>
        <w:pStyle w:val="a7"/>
        <w:widowControl w:val="0"/>
        <w:ind w:firstLine="560"/>
        <w:rPr>
          <w:rFonts w:ascii="仿宋" w:eastAsia="仿宋" w:hAnsi="仿宋"/>
          <w:sz w:val="28"/>
          <w:szCs w:val="28"/>
        </w:rPr>
      </w:pPr>
      <w:r w:rsidRPr="00A72DAA">
        <w:rPr>
          <w:rFonts w:ascii="仿宋" w:eastAsia="仿宋" w:hAnsi="仿宋" w:hint="eastAsia"/>
          <w:sz w:val="28"/>
          <w:szCs w:val="28"/>
        </w:rPr>
        <w:t>第十四条 被取消推荐资格的企业，两年内不得申请推荐资格。</w:t>
      </w:r>
    </w:p>
    <w:p w:rsidR="00325D08" w:rsidRPr="00A72DAA" w:rsidRDefault="00325D08" w:rsidP="00325D08">
      <w:pPr>
        <w:pStyle w:val="a7"/>
        <w:widowControl w:val="0"/>
        <w:ind w:firstLine="560"/>
        <w:rPr>
          <w:rFonts w:ascii="仿宋" w:eastAsia="仿宋" w:hAnsi="仿宋"/>
          <w:sz w:val="28"/>
          <w:szCs w:val="28"/>
        </w:rPr>
      </w:pPr>
    </w:p>
    <w:p w:rsidR="00325D08" w:rsidRPr="00162A84" w:rsidRDefault="00325D08" w:rsidP="00325D08">
      <w:pPr>
        <w:pStyle w:val="a6"/>
        <w:ind w:firstLine="562"/>
        <w:jc w:val="center"/>
        <w:rPr>
          <w:rFonts w:ascii="仿宋" w:eastAsia="仿宋" w:hAnsi="仿宋"/>
          <w:b/>
          <w:sz w:val="28"/>
          <w:szCs w:val="28"/>
        </w:rPr>
      </w:pPr>
      <w:r w:rsidRPr="00162A84">
        <w:rPr>
          <w:rFonts w:ascii="仿宋" w:eastAsia="仿宋" w:hAnsi="仿宋" w:hint="eastAsia"/>
          <w:b/>
          <w:sz w:val="28"/>
          <w:szCs w:val="28"/>
        </w:rPr>
        <w:t>五 附则</w:t>
      </w:r>
    </w:p>
    <w:p w:rsidR="00325D08" w:rsidRDefault="00325D08" w:rsidP="00325D08">
      <w:pPr>
        <w:pStyle w:val="a7"/>
        <w:widowControl w:val="0"/>
        <w:ind w:firstLine="560"/>
        <w:rPr>
          <w:rFonts w:ascii="仿宋" w:eastAsia="仿宋" w:hAnsi="仿宋"/>
          <w:sz w:val="28"/>
          <w:szCs w:val="28"/>
        </w:rPr>
      </w:pPr>
      <w:r w:rsidRPr="00162A84">
        <w:rPr>
          <w:rFonts w:ascii="仿宋" w:eastAsia="仿宋" w:hAnsi="仿宋" w:hint="eastAsia"/>
          <w:sz w:val="28"/>
          <w:szCs w:val="28"/>
        </w:rPr>
        <w:t>第十</w:t>
      </w:r>
      <w:r>
        <w:rPr>
          <w:rFonts w:ascii="仿宋" w:eastAsia="仿宋" w:hAnsi="仿宋" w:hint="eastAsia"/>
          <w:sz w:val="28"/>
          <w:szCs w:val="28"/>
        </w:rPr>
        <w:t>五</w:t>
      </w:r>
      <w:r w:rsidRPr="00162A84">
        <w:rPr>
          <w:rFonts w:ascii="仿宋" w:eastAsia="仿宋" w:hAnsi="仿宋" w:hint="eastAsia"/>
          <w:sz w:val="28"/>
          <w:szCs w:val="28"/>
        </w:rPr>
        <w:t>条  本实施细则解释权属湖南省教育后勤协会</w:t>
      </w:r>
      <w:r>
        <w:rPr>
          <w:rFonts w:ascii="仿宋" w:eastAsia="仿宋" w:hAnsi="仿宋" w:hint="eastAsia"/>
          <w:sz w:val="28"/>
          <w:szCs w:val="28"/>
        </w:rPr>
        <w:t>物业</w:t>
      </w:r>
      <w:r w:rsidRPr="00162A84">
        <w:rPr>
          <w:rFonts w:ascii="仿宋" w:eastAsia="仿宋" w:hAnsi="仿宋" w:hint="eastAsia"/>
          <w:sz w:val="28"/>
          <w:szCs w:val="28"/>
        </w:rPr>
        <w:t>管理专业委员会。</w:t>
      </w:r>
      <w:bookmarkStart w:id="1" w:name="_Hlk515466295"/>
      <w:r w:rsidRPr="00162A84">
        <w:rPr>
          <w:rFonts w:ascii="仿宋" w:eastAsia="仿宋" w:hAnsi="仿宋" w:hint="eastAsia"/>
          <w:sz w:val="28"/>
          <w:szCs w:val="28"/>
        </w:rPr>
        <w:t>本细则与教育行政部门和上级教育后勤协会文件精神不符时，以上级部门和协会所颁发文件为准。</w:t>
      </w:r>
      <w:bookmarkEnd w:id="1"/>
    </w:p>
    <w:p w:rsidR="005B1943" w:rsidRPr="00325D08" w:rsidRDefault="005B1943"/>
    <w:sectPr w:rsidR="005B1943" w:rsidRPr="00325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943" w:rsidRDefault="005B1943" w:rsidP="00325D08">
      <w:pPr>
        <w:spacing w:line="240" w:lineRule="auto"/>
      </w:pPr>
      <w:r>
        <w:separator/>
      </w:r>
    </w:p>
  </w:endnote>
  <w:endnote w:type="continuationSeparator" w:id="1">
    <w:p w:rsidR="005B1943" w:rsidRDefault="005B1943" w:rsidP="00325D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943" w:rsidRDefault="005B1943" w:rsidP="00325D08">
      <w:pPr>
        <w:spacing w:line="240" w:lineRule="auto"/>
      </w:pPr>
      <w:r>
        <w:separator/>
      </w:r>
    </w:p>
  </w:footnote>
  <w:footnote w:type="continuationSeparator" w:id="1">
    <w:p w:rsidR="005B1943" w:rsidRDefault="005B1943" w:rsidP="00325D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D08"/>
    <w:rsid w:val="00114165"/>
    <w:rsid w:val="00325D08"/>
    <w:rsid w:val="005B1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5"/>
    <w:qFormat/>
    <w:rsid w:val="00325D08"/>
    <w:pPr>
      <w:spacing w:line="480" w:lineRule="exact"/>
    </w:pPr>
    <w:rPr>
      <w:rFonts w:ascii="Times New Roman" w:eastAsia="仿宋_GB2312" w:hAnsi="Times New Roman" w:cs="Times New Roman"/>
      <w:kern w:val="0"/>
      <w:sz w:val="32"/>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D08"/>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lang w:bidi="ar-SA"/>
    </w:rPr>
  </w:style>
  <w:style w:type="character" w:customStyle="1" w:styleId="Char">
    <w:name w:val="页眉 Char"/>
    <w:basedOn w:val="a0"/>
    <w:link w:val="a3"/>
    <w:uiPriority w:val="99"/>
    <w:semiHidden/>
    <w:rsid w:val="00325D08"/>
    <w:rPr>
      <w:sz w:val="18"/>
      <w:szCs w:val="18"/>
    </w:rPr>
  </w:style>
  <w:style w:type="paragraph" w:styleId="a4">
    <w:name w:val="footer"/>
    <w:basedOn w:val="a"/>
    <w:link w:val="Char0"/>
    <w:uiPriority w:val="99"/>
    <w:semiHidden/>
    <w:unhideWhenUsed/>
    <w:rsid w:val="00325D08"/>
    <w:pPr>
      <w:widowControl w:val="0"/>
      <w:tabs>
        <w:tab w:val="center" w:pos="4153"/>
        <w:tab w:val="right" w:pos="8306"/>
      </w:tabs>
      <w:snapToGrid w:val="0"/>
      <w:spacing w:line="240" w:lineRule="auto"/>
    </w:pPr>
    <w:rPr>
      <w:rFonts w:asciiTheme="minorHAnsi" w:eastAsiaTheme="minorEastAsia" w:hAnsiTheme="minorHAnsi" w:cstheme="minorBidi"/>
      <w:kern w:val="2"/>
      <w:sz w:val="18"/>
      <w:szCs w:val="18"/>
      <w:lang w:bidi="ar-SA"/>
    </w:rPr>
  </w:style>
  <w:style w:type="character" w:customStyle="1" w:styleId="Char0">
    <w:name w:val="页脚 Char"/>
    <w:basedOn w:val="a0"/>
    <w:link w:val="a4"/>
    <w:uiPriority w:val="99"/>
    <w:semiHidden/>
    <w:rsid w:val="00325D08"/>
    <w:rPr>
      <w:sz w:val="18"/>
      <w:szCs w:val="18"/>
    </w:rPr>
  </w:style>
  <w:style w:type="paragraph" w:styleId="a5">
    <w:name w:val="Title"/>
    <w:basedOn w:val="a"/>
    <w:next w:val="a"/>
    <w:link w:val="Char1"/>
    <w:autoRedefine/>
    <w:qFormat/>
    <w:rsid w:val="00325D08"/>
    <w:pPr>
      <w:spacing w:before="240" w:after="60"/>
      <w:ind w:firstLine="640"/>
      <w:jc w:val="center"/>
      <w:outlineLvl w:val="0"/>
    </w:pPr>
    <w:rPr>
      <w:rFonts w:ascii="Cambria" w:eastAsia="方正小标宋简体" w:hAnsi="Cambria"/>
      <w:bCs/>
      <w:sz w:val="44"/>
      <w:szCs w:val="32"/>
    </w:rPr>
  </w:style>
  <w:style w:type="character" w:customStyle="1" w:styleId="Char1">
    <w:name w:val="标题 Char"/>
    <w:basedOn w:val="a0"/>
    <w:link w:val="a5"/>
    <w:rsid w:val="00325D08"/>
    <w:rPr>
      <w:rFonts w:ascii="Cambria" w:eastAsia="方正小标宋简体" w:hAnsi="Cambria" w:cs="Times New Roman"/>
      <w:bCs/>
      <w:kern w:val="0"/>
      <w:sz w:val="44"/>
      <w:szCs w:val="32"/>
      <w:lang w:bidi="en-US"/>
    </w:rPr>
  </w:style>
  <w:style w:type="paragraph" w:styleId="a6">
    <w:name w:val="List Paragraph"/>
    <w:basedOn w:val="a"/>
    <w:uiPriority w:val="34"/>
    <w:qFormat/>
    <w:rsid w:val="00325D08"/>
    <w:pPr>
      <w:ind w:left="720"/>
      <w:contextualSpacing/>
    </w:pPr>
  </w:style>
  <w:style w:type="paragraph" w:customStyle="1" w:styleId="a7">
    <w:name w:val="正文缩进 +"/>
    <w:basedOn w:val="a"/>
    <w:uiPriority w:val="3"/>
    <w:qFormat/>
    <w:rsid w:val="00325D08"/>
    <w:pPr>
      <w:ind w:firstLineChars="200" w:firstLine="200"/>
      <w:jc w:val="both"/>
    </w:pPr>
    <w:rPr>
      <w:rFonts w:cs="宋体"/>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1311</Characters>
  <Application>Microsoft Office Word</Application>
  <DocSecurity>0</DocSecurity>
  <Lines>10</Lines>
  <Paragraphs>3</Paragraphs>
  <ScaleCrop>false</ScaleCrop>
  <Company>微软中国</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2019-06-13T07:54:00Z</dcterms:created>
  <dcterms:modified xsi:type="dcterms:W3CDTF">2019-06-13T07:55:00Z</dcterms:modified>
</cp:coreProperties>
</file>